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6E2F11" w:rsidRPr="003A4999" w:rsidTr="000A3CE8">
        <w:trPr>
          <w:jc w:val="right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6E2F11" w:rsidRPr="003A4999" w:rsidRDefault="005845E5" w:rsidP="003A4999">
            <w:pPr>
              <w:jc w:val="center"/>
              <w:rPr>
                <w:sz w:val="28"/>
                <w:szCs w:val="28"/>
              </w:rPr>
            </w:pPr>
            <w:r w:rsidRPr="003A4999">
              <w:rPr>
                <w:sz w:val="28"/>
                <w:szCs w:val="28"/>
              </w:rPr>
              <w:t>Приложение</w:t>
            </w:r>
            <w:r w:rsidR="004C165B" w:rsidRPr="003A4999">
              <w:rPr>
                <w:sz w:val="28"/>
                <w:szCs w:val="28"/>
                <w:lang w:val="kk-KZ"/>
              </w:rPr>
              <w:t xml:space="preserve"> </w:t>
            </w:r>
            <w:r w:rsidRPr="003A4999">
              <w:rPr>
                <w:sz w:val="28"/>
                <w:szCs w:val="28"/>
              </w:rPr>
              <w:t>к приказу</w:t>
            </w:r>
          </w:p>
          <w:p w:rsidR="006E2F11" w:rsidRPr="003A4999" w:rsidRDefault="006E2F11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4E6EF8" w:rsidRPr="003A4999" w:rsidRDefault="004E6EF8" w:rsidP="004E6EF8">
      <w:pPr>
        <w:ind w:left="4536"/>
        <w:jc w:val="center"/>
        <w:rPr>
          <w:sz w:val="28"/>
          <w:szCs w:val="28"/>
        </w:rPr>
      </w:pPr>
      <w:r w:rsidRPr="003A4999">
        <w:rPr>
          <w:sz w:val="28"/>
          <w:szCs w:val="28"/>
        </w:rPr>
        <w:t>Приложение 4-2</w:t>
      </w:r>
    </w:p>
    <w:p w:rsidR="004E6EF8" w:rsidRPr="003A4999" w:rsidRDefault="004E6EF8" w:rsidP="004E6EF8">
      <w:pPr>
        <w:ind w:left="4536"/>
        <w:jc w:val="center"/>
        <w:rPr>
          <w:sz w:val="28"/>
          <w:szCs w:val="28"/>
        </w:rPr>
      </w:pPr>
      <w:r w:rsidRPr="003A4999">
        <w:rPr>
          <w:sz w:val="28"/>
          <w:szCs w:val="28"/>
        </w:rPr>
        <w:t>к Правилам проведения комплексной</w:t>
      </w:r>
    </w:p>
    <w:p w:rsidR="004E6EF8" w:rsidRPr="003A4999" w:rsidRDefault="004E6EF8" w:rsidP="004E6EF8">
      <w:pPr>
        <w:ind w:left="4536"/>
        <w:jc w:val="center"/>
        <w:rPr>
          <w:sz w:val="28"/>
          <w:szCs w:val="28"/>
        </w:rPr>
      </w:pPr>
      <w:r w:rsidRPr="003A4999">
        <w:rPr>
          <w:sz w:val="28"/>
          <w:szCs w:val="28"/>
        </w:rPr>
        <w:t>вневедомственной экспертизы технико-</w:t>
      </w:r>
    </w:p>
    <w:p w:rsidR="004E6EF8" w:rsidRPr="003A4999" w:rsidRDefault="004E6EF8" w:rsidP="004E6EF8">
      <w:pPr>
        <w:ind w:left="4536"/>
        <w:jc w:val="center"/>
        <w:rPr>
          <w:sz w:val="28"/>
          <w:szCs w:val="28"/>
        </w:rPr>
      </w:pPr>
      <w:r w:rsidRPr="003A4999">
        <w:rPr>
          <w:sz w:val="28"/>
          <w:szCs w:val="28"/>
        </w:rPr>
        <w:t>экономических обоснований и проектно-</w:t>
      </w:r>
    </w:p>
    <w:p w:rsidR="004E6EF8" w:rsidRPr="00F94AEC" w:rsidRDefault="004E6EF8" w:rsidP="004E6EF8">
      <w:pPr>
        <w:ind w:left="4536"/>
        <w:jc w:val="center"/>
        <w:rPr>
          <w:sz w:val="24"/>
          <w:szCs w:val="24"/>
        </w:rPr>
      </w:pPr>
      <w:r w:rsidRPr="003A4999">
        <w:rPr>
          <w:sz w:val="28"/>
          <w:szCs w:val="28"/>
        </w:rPr>
        <w:t>сметной документации, предназначенных для</w:t>
      </w:r>
      <w:r w:rsidR="00BF61CC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строительства новых, а также изменения</w:t>
      </w:r>
      <w:r w:rsidR="003A4999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(реконструкции, расширения, технического</w:t>
      </w:r>
      <w:r w:rsidR="003A4999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перевооружения, модернизации и</w:t>
      </w:r>
      <w:r w:rsidR="003A4999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капитального ремонта) существующих зданий</w:t>
      </w:r>
      <w:r w:rsidR="003A4999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и сооружений, их комплексов, инженерных и</w:t>
      </w:r>
      <w:r w:rsidR="003A4999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транспортных коммуникаций независимо от</w:t>
      </w:r>
      <w:r w:rsidR="003A4999">
        <w:rPr>
          <w:sz w:val="28"/>
          <w:szCs w:val="28"/>
          <w:lang w:val="kk-KZ"/>
        </w:rPr>
        <w:t xml:space="preserve"> </w:t>
      </w:r>
      <w:r w:rsidRPr="003A4999">
        <w:rPr>
          <w:sz w:val="28"/>
          <w:szCs w:val="28"/>
        </w:rPr>
        <w:t>источников финансирования</w:t>
      </w:r>
    </w:p>
    <w:p w:rsidR="006E2F11" w:rsidRDefault="006E2F11">
      <w:pPr>
        <w:ind w:firstLine="709"/>
        <w:jc w:val="both"/>
        <w:rPr>
          <w:b/>
          <w:sz w:val="28"/>
          <w:szCs w:val="28"/>
        </w:rPr>
      </w:pPr>
    </w:p>
    <w:p w:rsidR="006E2F11" w:rsidRDefault="006E2F11">
      <w:pPr>
        <w:ind w:firstLine="709"/>
        <w:jc w:val="both"/>
        <w:rPr>
          <w:b/>
          <w:sz w:val="28"/>
          <w:szCs w:val="28"/>
        </w:rPr>
      </w:pPr>
    </w:p>
    <w:p w:rsidR="008B38C6" w:rsidRPr="008B38C6" w:rsidRDefault="008B38C6" w:rsidP="008B38C6">
      <w:pPr>
        <w:ind w:firstLine="709"/>
        <w:jc w:val="center"/>
        <w:rPr>
          <w:b/>
          <w:sz w:val="28"/>
          <w:szCs w:val="28"/>
        </w:rPr>
      </w:pPr>
      <w:r w:rsidRPr="008B38C6">
        <w:rPr>
          <w:b/>
          <w:sz w:val="28"/>
          <w:szCs w:val="28"/>
        </w:rPr>
        <w:t>Перечень документации (материалов), представляемой на комплексную вневедомственную экспертизу проектов,</w:t>
      </w:r>
    </w:p>
    <w:p w:rsidR="004E6EF8" w:rsidRPr="00F94AEC" w:rsidRDefault="008B38C6" w:rsidP="008B38C6">
      <w:pPr>
        <w:ind w:firstLine="709"/>
        <w:jc w:val="center"/>
        <w:rPr>
          <w:b/>
          <w:sz w:val="28"/>
          <w:szCs w:val="28"/>
        </w:rPr>
      </w:pPr>
      <w:r w:rsidRPr="008B38C6">
        <w:rPr>
          <w:b/>
          <w:sz w:val="28"/>
          <w:szCs w:val="28"/>
        </w:rPr>
        <w:t>по которым по истечении одного года с момента ее утверждения, с планируемой даты начала работ, установленной проектом организации строительства, не проведены конкурсные процедуры и не предусмотрено финансирование на строительно-монтажные работы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 xml:space="preserve">К заявке заказчика (с указанием его реквизитов) на проведение комплексной вневедомственной экспертизы по проектам корректировки сметной стоимости (сметной документации) без изменения проектных решений, </w:t>
      </w:r>
      <w:r w:rsidR="00847FB8" w:rsidRPr="00105E05">
        <w:rPr>
          <w:sz w:val="28"/>
          <w:szCs w:val="28"/>
        </w:rPr>
        <w:t>по которым по истечении одного года с момента ее утверждения, с планируемой даты начала работ, установленной проектом организации строительства, не проведены конкурсные процедуры и не предусмотрено финансирование на строительно-монтажные работы</w:t>
      </w:r>
      <w:r w:rsidRPr="00F94AEC">
        <w:rPr>
          <w:sz w:val="28"/>
          <w:szCs w:val="28"/>
        </w:rPr>
        <w:t xml:space="preserve"> посредством единого Портала прилагается комплект следующей документации: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 xml:space="preserve">1. Исходные документы, являющиеся основанием для корректировки сметной стоимости (сметной документации) без изменения проектных решений, </w:t>
      </w:r>
      <w:r w:rsidR="00105E05" w:rsidRPr="00105E05">
        <w:rPr>
          <w:sz w:val="28"/>
          <w:szCs w:val="28"/>
        </w:rPr>
        <w:t>по которым по истечении одного года с момента ее утверждения, с планируемой даты начала работ, установленной проектом организации строительства, не проведены конкурсные процедуры и не предусмотрено финансирование на строительно-монтажные работы</w:t>
      </w:r>
      <w:r w:rsidR="00105E05">
        <w:rPr>
          <w:sz w:val="28"/>
          <w:szCs w:val="28"/>
        </w:rPr>
        <w:t>: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1) задание на корректировку сметной документации без изменения проектных (технических) решений ранее утвержд</w:t>
      </w:r>
      <w:r w:rsidR="00687408">
        <w:rPr>
          <w:sz w:val="28"/>
          <w:szCs w:val="28"/>
          <w:lang w:val="kk-KZ"/>
        </w:rPr>
        <w:t>е</w:t>
      </w:r>
      <w:r w:rsidRPr="00F94AEC">
        <w:rPr>
          <w:sz w:val="28"/>
          <w:szCs w:val="28"/>
        </w:rPr>
        <w:t>нн</w:t>
      </w:r>
      <w:bookmarkStart w:id="0" w:name="_GoBack"/>
      <w:bookmarkEnd w:id="0"/>
      <w:r w:rsidRPr="00F94AEC">
        <w:rPr>
          <w:sz w:val="28"/>
          <w:szCs w:val="28"/>
        </w:rPr>
        <w:t xml:space="preserve">ой </w:t>
      </w:r>
      <w:r w:rsidR="00D40362">
        <w:rPr>
          <w:sz w:val="28"/>
          <w:szCs w:val="28"/>
          <w:lang w:val="kk-KZ"/>
        </w:rPr>
        <w:t xml:space="preserve">проектно-сметной документации (далее – </w:t>
      </w:r>
      <w:r w:rsidRPr="00F94AEC">
        <w:rPr>
          <w:sz w:val="28"/>
          <w:szCs w:val="28"/>
        </w:rPr>
        <w:t>ПСД</w:t>
      </w:r>
      <w:r w:rsidR="00D40362">
        <w:rPr>
          <w:sz w:val="28"/>
          <w:szCs w:val="28"/>
          <w:lang w:val="kk-KZ"/>
        </w:rPr>
        <w:t>)</w:t>
      </w:r>
      <w:r w:rsidRPr="00F94AEC">
        <w:rPr>
          <w:sz w:val="28"/>
          <w:szCs w:val="28"/>
        </w:rPr>
        <w:t>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lastRenderedPageBreak/>
        <w:t>2) приказ об утверждении ПСД, по которой осуществляется корректировка сметной документации без изменения проектных (технических) решений;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3) письмо о направлении на комплексную вневедомственную экспертизу сметной документации без изменения проектных (технических) решений ранее утвержденной ПСД, а также указанием об отсутствии провед</w:t>
      </w:r>
      <w:r w:rsidR="00687408">
        <w:rPr>
          <w:sz w:val="28"/>
          <w:szCs w:val="28"/>
        </w:rPr>
        <w:t>е</w:t>
      </w:r>
      <w:r w:rsidRPr="00F94AEC">
        <w:rPr>
          <w:sz w:val="28"/>
          <w:szCs w:val="28"/>
        </w:rPr>
        <w:t>нных конкурсных процедур и финансирования для реализации проекта;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4) ранее выданное заключение комплексной вневедомственной экспертизы, выданное по ранее утвержденной ПСД, по которой представляется корректируемая сметная документация;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5) сметная документация ранее утвержденной ПСД, по которой получено положительное заключение экспертизы.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2. Откорректированная сметная документация без изменения проектных (технических) решений ранее утвержденной ПСД, выполненная на основании п</w:t>
      </w:r>
      <w:r w:rsidR="00223BED">
        <w:rPr>
          <w:sz w:val="28"/>
          <w:szCs w:val="28"/>
          <w:lang w:val="kk-KZ"/>
        </w:rPr>
        <w:t>ункта</w:t>
      </w:r>
      <w:r w:rsidRPr="00F94AEC">
        <w:rPr>
          <w:sz w:val="28"/>
          <w:szCs w:val="28"/>
        </w:rPr>
        <w:t xml:space="preserve"> 16-1 Правил утверждения проектов (технико-экономических обоснований и проектно-сметной документации), предназначенных д</w:t>
      </w:r>
      <w:r w:rsidR="00687408">
        <w:rPr>
          <w:sz w:val="28"/>
          <w:szCs w:val="28"/>
        </w:rPr>
        <w:t>ля строительства объектов за сче</w:t>
      </w:r>
      <w:r w:rsidRPr="00F94AEC">
        <w:rPr>
          <w:sz w:val="28"/>
          <w:szCs w:val="28"/>
        </w:rPr>
        <w:t xml:space="preserve">т бюджетных средств и иных форм государственных инвестиций, утвержденных </w:t>
      </w:r>
      <w:r w:rsidR="00223BED">
        <w:rPr>
          <w:sz w:val="28"/>
          <w:szCs w:val="28"/>
          <w:lang w:val="kk-KZ"/>
        </w:rPr>
        <w:t>п</w:t>
      </w:r>
      <w:r w:rsidRPr="00F94AEC">
        <w:rPr>
          <w:sz w:val="28"/>
          <w:szCs w:val="28"/>
        </w:rPr>
        <w:t>риказом Министра национальной экономики Республики Казахста</w:t>
      </w:r>
      <w:r w:rsidR="00223BED">
        <w:rPr>
          <w:sz w:val="28"/>
          <w:szCs w:val="28"/>
        </w:rPr>
        <w:t xml:space="preserve">н от 2 апреля 2015 года № 304 </w:t>
      </w:r>
      <w:r w:rsidR="00DE44C7">
        <w:rPr>
          <w:sz w:val="28"/>
          <w:szCs w:val="28"/>
        </w:rPr>
        <w:t>«</w:t>
      </w:r>
      <w:r w:rsidR="00DE44C7" w:rsidRPr="00DE44C7">
        <w:rPr>
          <w:sz w:val="28"/>
          <w:szCs w:val="28"/>
        </w:rPr>
        <w:t>Об утверждении Правил утверждения проектов (технико-экономических обоснований и проектно-сметной документации), предназначенных для строительства объектов за счет бюджетных средств и иных форм государственных инвестиций</w:t>
      </w:r>
      <w:r w:rsidR="00DE44C7">
        <w:rPr>
          <w:sz w:val="28"/>
          <w:szCs w:val="28"/>
        </w:rPr>
        <w:t xml:space="preserve">» </w:t>
      </w:r>
      <w:r w:rsidR="00223BED">
        <w:rPr>
          <w:sz w:val="28"/>
          <w:szCs w:val="28"/>
        </w:rPr>
        <w:t>(з</w:t>
      </w:r>
      <w:r w:rsidRPr="00F94AEC">
        <w:rPr>
          <w:sz w:val="28"/>
          <w:szCs w:val="28"/>
        </w:rPr>
        <w:t>арегистрирован</w:t>
      </w:r>
      <w:r w:rsidR="00F5126A">
        <w:rPr>
          <w:sz w:val="28"/>
          <w:szCs w:val="28"/>
          <w:lang w:val="kk-KZ"/>
        </w:rPr>
        <w:t>н</w:t>
      </w:r>
      <w:r w:rsidR="008E6E25">
        <w:rPr>
          <w:sz w:val="28"/>
          <w:szCs w:val="28"/>
          <w:lang w:val="kk-KZ"/>
        </w:rPr>
        <w:t>ый</w:t>
      </w:r>
      <w:r w:rsidRPr="00F94AEC">
        <w:rPr>
          <w:sz w:val="28"/>
          <w:szCs w:val="28"/>
        </w:rPr>
        <w:t xml:space="preserve"> </w:t>
      </w:r>
      <w:r w:rsidR="008E6E25">
        <w:rPr>
          <w:sz w:val="28"/>
          <w:szCs w:val="28"/>
          <w:lang w:val="kk-KZ"/>
        </w:rPr>
        <w:t xml:space="preserve">в Реестре государственной регистрации нормативных правовых актов за </w:t>
      </w:r>
      <w:r w:rsidRPr="00F94AEC">
        <w:rPr>
          <w:sz w:val="28"/>
          <w:szCs w:val="28"/>
        </w:rPr>
        <w:t>№ 10632), а также в соответствии с нормативными документами по ценообразованию в строительстве.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3. Письмо Заказчика о сроке начала строительства объекта.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4. Откорректиров</w:t>
      </w:r>
      <w:r w:rsidR="00F5126A">
        <w:rPr>
          <w:sz w:val="28"/>
          <w:szCs w:val="28"/>
        </w:rPr>
        <w:t xml:space="preserve">анный календарный график работ в </w:t>
      </w:r>
      <w:r w:rsidRPr="00F94AEC">
        <w:rPr>
          <w:sz w:val="28"/>
          <w:szCs w:val="28"/>
        </w:rPr>
        <w:t>раздел</w:t>
      </w:r>
      <w:r w:rsidR="00F5126A">
        <w:rPr>
          <w:sz w:val="28"/>
          <w:szCs w:val="28"/>
          <w:lang w:val="kk-KZ"/>
        </w:rPr>
        <w:t>е</w:t>
      </w:r>
      <w:r w:rsidRPr="00F94AEC">
        <w:rPr>
          <w:sz w:val="28"/>
          <w:szCs w:val="28"/>
        </w:rPr>
        <w:t xml:space="preserve"> </w:t>
      </w:r>
      <w:r w:rsidR="002B1E51">
        <w:rPr>
          <w:sz w:val="28"/>
          <w:szCs w:val="28"/>
          <w:lang w:val="kk-KZ"/>
        </w:rPr>
        <w:t>п</w:t>
      </w:r>
      <w:r w:rsidR="002B1E51" w:rsidRPr="002B1E51">
        <w:rPr>
          <w:sz w:val="28"/>
          <w:szCs w:val="28"/>
        </w:rPr>
        <w:t>роект организации строительства</w:t>
      </w:r>
      <w:r w:rsidRPr="00F94AEC">
        <w:rPr>
          <w:sz w:val="28"/>
          <w:szCs w:val="28"/>
        </w:rPr>
        <w:t>.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5. Информация о заказчике и разработчике корректируемой сметной документации ПСД, представленной на экспертизу: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1) копии документов заказчика, предусмотренных законодательством о государственной регистрации юридических лиц, налогах и других обязательных платежах;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2) банковские реквизиты заказчика;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3) лицензия юридического лица – разработчика проекта (генеральной проектной и субпроектной организаций) с приложениями к ней и указанием категории лицензиата, дающих право на данный вид проектной деятельности;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4) расчет стоимости проектных (проектно-изыскательских) работ;</w:t>
      </w:r>
    </w:p>
    <w:p w:rsidR="004E6EF8" w:rsidRPr="00F94AEC" w:rsidRDefault="004E6EF8" w:rsidP="004E6EF8">
      <w:pPr>
        <w:ind w:firstLine="709"/>
        <w:jc w:val="both"/>
        <w:rPr>
          <w:sz w:val="28"/>
          <w:szCs w:val="28"/>
        </w:rPr>
      </w:pPr>
      <w:r w:rsidRPr="00F94AEC">
        <w:rPr>
          <w:sz w:val="28"/>
          <w:szCs w:val="28"/>
        </w:rPr>
        <w:t>5) утвержденный заказчиком перечень материалов, изделий, конструкций, инженерного и технологического оборудования, иных материальных ресурсов, применяемых в проекте информационных документов с их приложением и указанием цены за одну единицу их измерения.</w:t>
      </w:r>
    </w:p>
    <w:sectPr w:rsidR="004E6EF8" w:rsidRPr="00F94AEC" w:rsidSect="00956D3F">
      <w:headerReference w:type="even" r:id="rId9"/>
      <w:headerReference w:type="default" r:id="rId10"/>
      <w:headerReference w:type="first" r:id="rId11"/>
      <w:pgSz w:w="11906" w:h="16838" w:code="9"/>
      <w:pgMar w:top="1418" w:right="851" w:bottom="1418" w:left="1418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A06" w:rsidRDefault="00197A06">
      <w:r>
        <w:separator/>
      </w:r>
    </w:p>
  </w:endnote>
  <w:endnote w:type="continuationSeparator" w:id="0">
    <w:p w:rsidR="00197A06" w:rsidRDefault="0019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A06" w:rsidRDefault="00197A06">
      <w:r>
        <w:separator/>
      </w:r>
    </w:p>
  </w:footnote>
  <w:footnote w:type="continuationSeparator" w:id="0">
    <w:p w:rsidR="00197A06" w:rsidRDefault="00197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F11" w:rsidRDefault="00197A06">
    <w:pPr>
      <w:pStyle w:val="a3"/>
      <w:framePr w:wrap="around" w:vAnchor="text" w:hAnchor="margin" w:xAlign="center" w:y="1"/>
      <w:rPr>
        <w:rStyle w:val="a6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0.9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ТК 168374914"/>
          <w10:wrap anchorx="margin" anchory="margin"/>
        </v:shape>
      </w:pict>
    </w:r>
    <w:r w:rsidR="005845E5">
      <w:rPr>
        <w:rStyle w:val="a6"/>
      </w:rPr>
      <w:pgNum/>
    </w:r>
  </w:p>
  <w:p w:rsidR="006E2F11" w:rsidRDefault="006E2F11">
    <w:pPr>
      <w:pStyle w:val="a3"/>
    </w:pPr>
  </w:p>
  <w:p w:rsidR="006E2F11" w:rsidRDefault="006E2F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705142"/>
      <w:docPartObj>
        <w:docPartGallery w:val="Page Numbers (Top of Page)"/>
        <w:docPartUnique/>
      </w:docPartObj>
    </w:sdtPr>
    <w:sdtEndPr/>
    <w:sdtContent>
      <w:p w:rsidR="006F5749" w:rsidRDefault="006F57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FB8">
          <w:rPr>
            <w:noProof/>
          </w:rPr>
          <w:t>6</w:t>
        </w:r>
        <w:r>
          <w:fldChar w:fldCharType="end"/>
        </w:r>
      </w:p>
    </w:sdtContent>
  </w:sdt>
  <w:p w:rsidR="006F5749" w:rsidRDefault="006F574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29067"/>
      <w:docPartObj>
        <w:docPartGallery w:val="Page Numbers (Top of Page)"/>
        <w:docPartUnique/>
      </w:docPartObj>
    </w:sdtPr>
    <w:sdtEndPr/>
    <w:sdtContent>
      <w:p w:rsidR="004E6EF8" w:rsidRDefault="004E6E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FB8">
          <w:rPr>
            <w:noProof/>
          </w:rPr>
          <w:t>5</w:t>
        </w:r>
        <w:r>
          <w:fldChar w:fldCharType="end"/>
        </w:r>
      </w:p>
    </w:sdtContent>
  </w:sdt>
  <w:p w:rsidR="006E2F11" w:rsidRPr="004E6EF8" w:rsidRDefault="006E2F11" w:rsidP="004E6E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A2096"/>
    <w:multiLevelType w:val="multilevel"/>
    <w:tmpl w:val="CB2E62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5734317D"/>
    <w:multiLevelType w:val="multilevel"/>
    <w:tmpl w:val="75A476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11"/>
    <w:rsid w:val="000D61E4"/>
    <w:rsid w:val="00105E05"/>
    <w:rsid w:val="0013151E"/>
    <w:rsid w:val="00197A06"/>
    <w:rsid w:val="00223BED"/>
    <w:rsid w:val="002346B8"/>
    <w:rsid w:val="002B1E51"/>
    <w:rsid w:val="002B5D7E"/>
    <w:rsid w:val="00366E8A"/>
    <w:rsid w:val="003A4999"/>
    <w:rsid w:val="003B79FD"/>
    <w:rsid w:val="003F4D6B"/>
    <w:rsid w:val="00497FC8"/>
    <w:rsid w:val="004A2059"/>
    <w:rsid w:val="004C165B"/>
    <w:rsid w:val="004E6EF8"/>
    <w:rsid w:val="005845E5"/>
    <w:rsid w:val="00687408"/>
    <w:rsid w:val="006C4041"/>
    <w:rsid w:val="006E2F11"/>
    <w:rsid w:val="006F5749"/>
    <w:rsid w:val="00741067"/>
    <w:rsid w:val="007B43F1"/>
    <w:rsid w:val="00847FB8"/>
    <w:rsid w:val="008B38C6"/>
    <w:rsid w:val="008C78FB"/>
    <w:rsid w:val="008D4C54"/>
    <w:rsid w:val="008E6E25"/>
    <w:rsid w:val="00912F6A"/>
    <w:rsid w:val="00956D3F"/>
    <w:rsid w:val="00A07DE7"/>
    <w:rsid w:val="00B36AB1"/>
    <w:rsid w:val="00BC519B"/>
    <w:rsid w:val="00BF61CC"/>
    <w:rsid w:val="00C90BB8"/>
    <w:rsid w:val="00D041CE"/>
    <w:rsid w:val="00D40362"/>
    <w:rsid w:val="00DC28E4"/>
    <w:rsid w:val="00DE44C7"/>
    <w:rsid w:val="00EA49E4"/>
    <w:rsid w:val="00F20181"/>
    <w:rsid w:val="00F5126A"/>
    <w:rsid w:val="00F5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5ADE006-ED82-487D-8269-583E2571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6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rsid w:val="00D23691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236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1">
    <w:name w:val="s1"/>
    <w:rsid w:val="00D2369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Hyperlink"/>
    <w:rsid w:val="00D23691"/>
    <w:rPr>
      <w:rFonts w:ascii="Times New Roman" w:hAnsi="Times New Roman" w:cs="Times New Roman" w:hint="default"/>
      <w:color w:val="333399"/>
      <w:u w:val="single"/>
    </w:rPr>
  </w:style>
  <w:style w:type="character" w:styleId="a6">
    <w:name w:val="page number"/>
    <w:basedOn w:val="a0"/>
    <w:rsid w:val="00D23691"/>
  </w:style>
  <w:style w:type="paragraph" w:styleId="a7">
    <w:name w:val="Balloon Text"/>
    <w:basedOn w:val="a"/>
    <w:link w:val="a8"/>
    <w:uiPriority w:val="99"/>
    <w:semiHidden/>
    <w:unhideWhenUsed/>
    <w:rsid w:val="00D236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369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236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36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uiPriority w:val="99"/>
    <w:rsid w:val="00737CD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b">
    <w:name w:val="Table Grid"/>
    <w:basedOn w:val="a1"/>
    <w:uiPriority w:val="39"/>
    <w:rsid w:val="000A3C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2682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2022-11-04T11:14:00Z</dcterms:created>
  <dc:creator>Айым Омарова</dc:creator>
  <lastModifiedBy>Абылайхан Ештай</lastModifiedBy>
  <lastPrinted>2022-12-19T04:40:00Z</lastPrinted>
  <dcterms:modified xsi:type="dcterms:W3CDTF">2022-12-19T04:40:00Z</dcterms:modified>
  <revision>10</revision>
</coreProperties>
</file>

<file path=customXml/itemProps1.xml><?xml version="1.0" encoding="utf-8"?>
<ds:datastoreItem xmlns:ds="http://schemas.openxmlformats.org/officeDocument/2006/customXml" ds:itemID="{BC633B65-6DCB-4CBA-A6D4-9DB88845AEC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E0DFDB5C-5867-4061-B104-4497A84BB9D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Омарова</dc:creator>
  <cp:lastModifiedBy>Газиз Шермагамбетов</cp:lastModifiedBy>
  <cp:revision>32</cp:revision>
  <cp:lastPrinted>2022-12-19T04:40:00Z</cp:lastPrinted>
  <dcterms:created xsi:type="dcterms:W3CDTF">2022-11-04T11:14:00Z</dcterms:created>
  <dcterms:modified xsi:type="dcterms:W3CDTF">2024-02-06T06:19:00Z</dcterms:modified>
</cp:coreProperties>
</file>